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Dorian Sylvain </w:t>
      </w:r>
    </w:p>
    <w:p w:rsidR="00000000" w:rsidDel="00000000" w:rsidP="00000000" w:rsidRDefault="00000000" w:rsidRPr="00000000">
      <w:pPr>
        <w:pBdr/>
        <w:contextualSpacing w:val="0"/>
        <w:rPr/>
      </w:pPr>
      <w:r w:rsidDel="00000000" w:rsidR="00000000" w:rsidRPr="00000000">
        <w:rPr>
          <w:rtl w:val="0"/>
        </w:rPr>
        <w:t xml:space="preserve">1364 E 48th St.</w:t>
      </w:r>
    </w:p>
    <w:p w:rsidR="00000000" w:rsidDel="00000000" w:rsidP="00000000" w:rsidRDefault="00000000" w:rsidRPr="00000000">
      <w:pPr>
        <w:pBdr/>
        <w:contextualSpacing w:val="0"/>
        <w:rPr/>
      </w:pPr>
      <w:r w:rsidDel="00000000" w:rsidR="00000000" w:rsidRPr="00000000">
        <w:rPr>
          <w:rtl w:val="0"/>
        </w:rPr>
        <w:t xml:space="preserve">Chicago, Ill 60615</w:t>
      </w:r>
    </w:p>
    <w:p w:rsidR="00000000" w:rsidDel="00000000" w:rsidP="00000000" w:rsidRDefault="00000000" w:rsidRPr="00000000">
      <w:pPr>
        <w:pBdr/>
        <w:contextualSpacing w:val="0"/>
        <w:rPr/>
      </w:pPr>
      <w:r w:rsidDel="00000000" w:rsidR="00000000" w:rsidRPr="00000000">
        <w:rPr>
          <w:rtl w:val="0"/>
        </w:rPr>
        <w:t xml:space="preserve">773-544-1715</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Testimony:</w:t>
      </w:r>
    </w:p>
    <w:p w:rsidR="00000000" w:rsidDel="00000000" w:rsidP="00000000" w:rsidRDefault="00000000" w:rsidRPr="00000000">
      <w:pPr>
        <w:pBdr/>
        <w:contextualSpacing w:val="0"/>
        <w:jc w:val="center"/>
        <w:rPr/>
      </w:pPr>
      <w:r w:rsidDel="00000000" w:rsidR="00000000" w:rsidRPr="00000000">
        <w:rPr>
          <w:rtl w:val="0"/>
        </w:rPr>
        <w:t xml:space="preserve">Adrienne Hobbs; Painter / Decorator</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My name is Dorian Sylvain, I am an artist, muralist, decorative painter. My career as an artist spans over three decades.  As a decorative artist, I came to know Adrienne Hobbs, almost two decades ago.  Adrienne and I used the same paint vendor and were more often than not, the only women in the paint store.</w:t>
      </w:r>
    </w:p>
    <w:p w:rsidR="00000000" w:rsidDel="00000000" w:rsidP="00000000" w:rsidRDefault="00000000" w:rsidRPr="00000000">
      <w:pPr>
        <w:pBdr/>
        <w:contextualSpacing w:val="0"/>
        <w:rPr/>
      </w:pPr>
      <w:r w:rsidDel="00000000" w:rsidR="00000000" w:rsidRPr="00000000">
        <w:rPr>
          <w:rtl w:val="0"/>
        </w:rPr>
        <w:t xml:space="preserve">We immediately became friendly and began working together.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Our skills were very complimentary; I had fine arts skills and Adrienne had house painting and decorating skills.  We decided to collaborate and have had a 20 year working relationship designing, decorating and painting residential and commercial spaces.  We have worked on dozens of projects together and have had a great time creating unique and inspired spaces in addition to a great working relationship.</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Adrienne Hobbs impressed me from the first day we worked together.  Her work ethics were far above any other paint contractor I had worked with.  Ms. Hobbs also has shown the capacity to manage large or small crews, she is very organized and communicative on the job… she always completes the projects on time!  She has a meticulous eye for detail and is driven to perfection and proper procedure.  Ms Hobbs always went over and above to assure    the clients were satisfied.  She takes great pride in her work and is a master craftsman!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Sincerely,</w:t>
      </w:r>
    </w:p>
    <w:p w:rsidR="00000000" w:rsidDel="00000000" w:rsidP="00000000" w:rsidRDefault="00000000" w:rsidRPr="00000000">
      <w:pPr>
        <w:pBdr/>
        <w:contextualSpacing w:val="0"/>
        <w:rPr/>
      </w:pPr>
      <w:r w:rsidDel="00000000" w:rsidR="00000000" w:rsidRPr="00000000">
        <w:rPr>
          <w:rtl w:val="0"/>
        </w:rPr>
        <w:t xml:space="preserve">Dorian Sylvain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